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A8B2B" w14:textId="4DF12B03" w:rsidR="001A553A" w:rsidRDefault="000C4860" w:rsidP="00413CE9">
      <w:pPr>
        <w:pStyle w:val="paragraphscxw251271027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scxw251271027"/>
          <w:rFonts w:ascii="Arial" w:hAnsi="Arial" w:cs="Arial"/>
          <w:sz w:val="28"/>
          <w:szCs w:val="28"/>
          <w:u w:val="single"/>
        </w:rPr>
        <w:t>1</w:t>
      </w:r>
      <w:r w:rsidRPr="000C4860">
        <w:rPr>
          <w:rStyle w:val="normaltextrunscxw251271027"/>
          <w:rFonts w:ascii="Arial" w:hAnsi="Arial" w:cs="Arial"/>
          <w:sz w:val="28"/>
          <w:szCs w:val="28"/>
          <w:u w:val="single"/>
          <w:vertAlign w:val="superscript"/>
        </w:rPr>
        <w:t>st</w:t>
      </w:r>
      <w:r>
        <w:rPr>
          <w:rStyle w:val="normaltextrunscxw251271027"/>
          <w:rFonts w:ascii="Arial" w:hAnsi="Arial" w:cs="Arial"/>
          <w:sz w:val="28"/>
          <w:szCs w:val="28"/>
          <w:u w:val="single"/>
        </w:rPr>
        <w:t xml:space="preserve"> Steps </w:t>
      </w:r>
      <w:r w:rsidR="001A553A">
        <w:rPr>
          <w:rStyle w:val="normaltextrunscxw251271027"/>
          <w:rFonts w:ascii="Arial" w:hAnsi="Arial" w:cs="Arial"/>
          <w:sz w:val="28"/>
          <w:szCs w:val="28"/>
          <w:u w:val="single"/>
        </w:rPr>
        <w:t xml:space="preserve">Complaints </w:t>
      </w:r>
      <w:r w:rsidR="00696C8D">
        <w:rPr>
          <w:rStyle w:val="normaltextrunscxw251271027"/>
          <w:rFonts w:ascii="Arial" w:hAnsi="Arial" w:cs="Arial"/>
          <w:sz w:val="28"/>
          <w:szCs w:val="28"/>
          <w:u w:val="single"/>
        </w:rPr>
        <w:t>Procedu</w:t>
      </w:r>
      <w:r w:rsidR="00696C8D" w:rsidRPr="008E4642">
        <w:rPr>
          <w:rStyle w:val="normaltextrunscxw251271027"/>
          <w:rFonts w:ascii="Arial" w:hAnsi="Arial" w:cs="Arial"/>
          <w:sz w:val="28"/>
          <w:szCs w:val="28"/>
          <w:u w:val="single"/>
        </w:rPr>
        <w:t>re</w:t>
      </w:r>
    </w:p>
    <w:p w14:paraId="361A8B2C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2D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Style w:val="eopscxw251271027"/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If you have any concerns regarding the care, safety, welfare or education of your child</w:t>
      </w:r>
      <w:r w:rsidR="008E4642" w:rsidRPr="009109A9">
        <w:rPr>
          <w:rStyle w:val="normaltextrunscxw251271027"/>
          <w:rFonts w:ascii="Arial" w:hAnsi="Arial" w:cs="Arial"/>
          <w:sz w:val="22"/>
          <w:szCs w:val="22"/>
        </w:rPr>
        <w:t>, or Nursery Staff Members, please speak to the Key C</w:t>
      </w:r>
      <w:r w:rsidRPr="009109A9">
        <w:rPr>
          <w:rStyle w:val="normaltextrunscxw251271027"/>
          <w:rFonts w:ascii="Arial" w:hAnsi="Arial" w:cs="Arial"/>
          <w:sz w:val="22"/>
          <w:szCs w:val="22"/>
        </w:rPr>
        <w:t>arer</w:t>
      </w:r>
      <w:r w:rsidR="008E4642" w:rsidRPr="009109A9">
        <w:rPr>
          <w:rStyle w:val="normaltextrunscxw251271027"/>
          <w:rFonts w:ascii="Arial" w:hAnsi="Arial" w:cs="Arial"/>
          <w:sz w:val="22"/>
          <w:szCs w:val="22"/>
        </w:rPr>
        <w:t>,</w:t>
      </w:r>
      <w:r w:rsidRPr="009109A9">
        <w:rPr>
          <w:rStyle w:val="normaltextrunscxw251271027"/>
          <w:rFonts w:ascii="Arial" w:hAnsi="Arial" w:cs="Arial"/>
          <w:sz w:val="22"/>
          <w:szCs w:val="22"/>
        </w:rPr>
        <w:t> Room Leader or to the Nursery Manager. We are always available to listen to any concerns you may have and hope that you will feel able to approach us.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2E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61A8B2F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We endeavour to work closely with parents to ensure that each child's time with us is spent in a safe, happy and secure environment.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  <w:r w:rsidR="008E4642" w:rsidRPr="009109A9">
        <w:rPr>
          <w:rStyle w:val="eopscxw251271027"/>
          <w:rFonts w:ascii="Arial" w:hAnsi="Arial" w:cs="Arial"/>
          <w:sz w:val="22"/>
          <w:szCs w:val="22"/>
        </w:rPr>
        <w:t>As a member of our Staff Team you can also use the whistleblowing policy, or follow the outlined procedure below.</w:t>
      </w:r>
    </w:p>
    <w:p w14:paraId="361A8B30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Style w:val="eopscxw251271027"/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If, having spoken to either the Nursery Manager or the Room Supervisor, you still feel your concern has not been adequately addressed please put your concerns in writing to: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31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61A8B32" w14:textId="77777777" w:rsidR="001A553A" w:rsidRPr="009109A9" w:rsidRDefault="001A553A" w:rsidP="001A553A">
      <w:pPr>
        <w:pStyle w:val="paragraphscxw251271027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Alex Walker or Bev Bowden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3B" w14:textId="625EF548" w:rsidR="001A553A" w:rsidRPr="009109A9" w:rsidRDefault="001A553A" w:rsidP="00F111BA">
      <w:pPr>
        <w:pStyle w:val="paragraphscxw251271027"/>
        <w:spacing w:before="0" w:beforeAutospacing="0" w:after="0" w:afterAutospacing="0"/>
        <w:ind w:firstLine="360"/>
        <w:textAlignment w:val="baseline"/>
        <w:rPr>
          <w:rStyle w:val="eopscxw251271027"/>
          <w:rFonts w:ascii="Arial" w:hAnsi="Arial" w:cs="Arial"/>
          <w:sz w:val="22"/>
          <w:szCs w:val="22"/>
          <w:u w:val="single"/>
        </w:rPr>
      </w:pPr>
      <w:r w:rsidRPr="009109A9">
        <w:rPr>
          <w:rStyle w:val="eopscxw251271027"/>
          <w:rFonts w:ascii="Arial" w:hAnsi="Arial" w:cs="Arial"/>
          <w:sz w:val="22"/>
          <w:szCs w:val="22"/>
          <w:u w:val="single"/>
        </w:rPr>
        <w:t>1</w:t>
      </w:r>
      <w:r w:rsidRPr="009109A9">
        <w:rPr>
          <w:rStyle w:val="eopscxw251271027"/>
          <w:rFonts w:ascii="Arial" w:hAnsi="Arial" w:cs="Arial"/>
          <w:sz w:val="22"/>
          <w:szCs w:val="22"/>
          <w:u w:val="single"/>
          <w:vertAlign w:val="superscript"/>
        </w:rPr>
        <w:t>st</w:t>
      </w:r>
      <w:r w:rsidRPr="009109A9">
        <w:rPr>
          <w:rStyle w:val="eopscxw251271027"/>
          <w:rFonts w:ascii="Arial" w:hAnsi="Arial" w:cs="Arial"/>
          <w:sz w:val="22"/>
          <w:szCs w:val="22"/>
          <w:u w:val="single"/>
        </w:rPr>
        <w:t xml:space="preserve"> Steps Day Nursery</w:t>
      </w:r>
      <w:r w:rsidR="00DC48A2">
        <w:rPr>
          <w:rStyle w:val="eopscxw251271027"/>
          <w:rFonts w:ascii="Arial" w:hAnsi="Arial" w:cs="Arial"/>
          <w:sz w:val="22"/>
          <w:szCs w:val="22"/>
          <w:u w:val="single"/>
        </w:rPr>
        <w:t>, Waterloo</w:t>
      </w:r>
    </w:p>
    <w:p w14:paraId="361A8B3C" w14:textId="77777777" w:rsidR="001A553A" w:rsidRPr="009109A9" w:rsidRDefault="001A553A" w:rsidP="00F111BA">
      <w:pPr>
        <w:pStyle w:val="paragraphscxw251271027"/>
        <w:spacing w:before="0" w:beforeAutospacing="0" w:after="0" w:afterAutospacing="0"/>
        <w:ind w:firstLine="360"/>
        <w:textAlignment w:val="baseline"/>
        <w:rPr>
          <w:rStyle w:val="eopscxw251271027"/>
          <w:rFonts w:ascii="Arial" w:hAnsi="Arial" w:cs="Arial"/>
          <w:sz w:val="22"/>
          <w:szCs w:val="22"/>
          <w:u w:val="single"/>
        </w:rPr>
      </w:pPr>
      <w:r w:rsidRPr="009109A9">
        <w:rPr>
          <w:rStyle w:val="eopscxw251271027"/>
          <w:rFonts w:ascii="Arial" w:hAnsi="Arial" w:cs="Arial"/>
          <w:sz w:val="22"/>
          <w:szCs w:val="22"/>
          <w:u w:val="single"/>
        </w:rPr>
        <w:t>15 Cambridge Road</w:t>
      </w:r>
    </w:p>
    <w:p w14:paraId="361A8B3D" w14:textId="77777777" w:rsidR="001A553A" w:rsidRPr="009109A9" w:rsidRDefault="001A553A" w:rsidP="00F111BA">
      <w:pPr>
        <w:pStyle w:val="paragraphscxw251271027"/>
        <w:spacing w:before="0" w:beforeAutospacing="0" w:after="0" w:afterAutospacing="0"/>
        <w:ind w:firstLine="360"/>
        <w:textAlignment w:val="baseline"/>
        <w:rPr>
          <w:rStyle w:val="eopscxw251271027"/>
          <w:rFonts w:ascii="Arial" w:hAnsi="Arial" w:cs="Arial"/>
          <w:sz w:val="22"/>
          <w:szCs w:val="22"/>
          <w:u w:val="single"/>
        </w:rPr>
      </w:pPr>
      <w:r w:rsidRPr="009109A9">
        <w:rPr>
          <w:rStyle w:val="eopscxw251271027"/>
          <w:rFonts w:ascii="Arial" w:hAnsi="Arial" w:cs="Arial"/>
          <w:sz w:val="22"/>
          <w:szCs w:val="22"/>
          <w:u w:val="single"/>
        </w:rPr>
        <w:t>Waterloo</w:t>
      </w:r>
    </w:p>
    <w:p w14:paraId="361A8B3E" w14:textId="77777777" w:rsidR="001A553A" w:rsidRPr="009109A9" w:rsidRDefault="001A553A" w:rsidP="00F111BA">
      <w:pPr>
        <w:pStyle w:val="paragraphscxw251271027"/>
        <w:spacing w:before="0" w:beforeAutospacing="0" w:after="0" w:afterAutospacing="0"/>
        <w:ind w:firstLine="360"/>
        <w:textAlignment w:val="baseline"/>
        <w:rPr>
          <w:rStyle w:val="eopscxw251271027"/>
          <w:rFonts w:ascii="Arial" w:hAnsi="Arial" w:cs="Arial"/>
          <w:sz w:val="22"/>
          <w:szCs w:val="22"/>
          <w:u w:val="single"/>
        </w:rPr>
      </w:pPr>
      <w:r w:rsidRPr="009109A9">
        <w:rPr>
          <w:rStyle w:val="eopscxw251271027"/>
          <w:rFonts w:ascii="Arial" w:hAnsi="Arial" w:cs="Arial"/>
          <w:sz w:val="22"/>
          <w:szCs w:val="22"/>
          <w:u w:val="single"/>
        </w:rPr>
        <w:t>L22 1RR</w:t>
      </w:r>
    </w:p>
    <w:p w14:paraId="361A8B3F" w14:textId="213530F0" w:rsidR="001A553A" w:rsidRPr="009109A9" w:rsidRDefault="001A553A" w:rsidP="00F111BA">
      <w:pPr>
        <w:pStyle w:val="paragraphscxw251271027"/>
        <w:spacing w:before="0" w:beforeAutospacing="0" w:after="0" w:afterAutospacing="0"/>
        <w:ind w:firstLine="36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0151 944 1345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40" w14:textId="77777777" w:rsidR="001A553A" w:rsidRPr="009109A9" w:rsidRDefault="005B7DBF" w:rsidP="001A553A">
      <w:pPr>
        <w:pStyle w:val="paragraphscxw251271027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FF"/>
          <w:sz w:val="22"/>
          <w:szCs w:val="22"/>
          <w:u w:val="single"/>
        </w:rPr>
      </w:pPr>
      <w:hyperlink r:id="rId5" w:tgtFrame="_blank" w:history="1">
        <w:r w:rsidR="001A553A" w:rsidRPr="009109A9">
          <w:rPr>
            <w:rStyle w:val="normaltextrunscxw251271027"/>
            <w:rFonts w:ascii="Arial" w:hAnsi="Arial" w:cs="Arial"/>
            <w:color w:val="0000FF"/>
            <w:sz w:val="22"/>
            <w:szCs w:val="22"/>
            <w:u w:val="single"/>
          </w:rPr>
          <w:t>Bowdenbev@1ststepsdaynursery.co.uk</w:t>
        </w:r>
      </w:hyperlink>
      <w:r w:rsidR="001A553A" w:rsidRPr="009109A9">
        <w:rPr>
          <w:rStyle w:val="eopscxw251271027"/>
          <w:rFonts w:ascii="Arial" w:hAnsi="Arial" w:cs="Arial"/>
          <w:color w:val="0000FF"/>
          <w:sz w:val="22"/>
          <w:szCs w:val="22"/>
          <w:u w:val="single"/>
        </w:rPr>
        <w:t> </w:t>
      </w:r>
    </w:p>
    <w:p w14:paraId="361A8B41" w14:textId="77777777" w:rsidR="001A553A" w:rsidRPr="009109A9" w:rsidRDefault="005B7DBF" w:rsidP="001A553A">
      <w:pPr>
        <w:pStyle w:val="paragraphscxw251271027"/>
        <w:spacing w:before="0" w:beforeAutospacing="0" w:after="0" w:afterAutospacing="0"/>
        <w:ind w:firstLine="360"/>
        <w:textAlignment w:val="baseline"/>
        <w:rPr>
          <w:rStyle w:val="eopscxw251271027"/>
          <w:rFonts w:ascii="Arial" w:hAnsi="Arial" w:cs="Arial"/>
          <w:sz w:val="22"/>
          <w:szCs w:val="22"/>
          <w:u w:val="single"/>
        </w:rPr>
      </w:pPr>
      <w:hyperlink r:id="rId6" w:history="1">
        <w:r w:rsidR="001A553A" w:rsidRPr="009109A9">
          <w:rPr>
            <w:rStyle w:val="Hyperlink"/>
            <w:rFonts w:ascii="Arial" w:hAnsi="Arial" w:cs="Arial"/>
            <w:sz w:val="22"/>
            <w:szCs w:val="22"/>
          </w:rPr>
          <w:t>Alex-walker@1ststepsdaynursery.co.uk</w:t>
        </w:r>
      </w:hyperlink>
      <w:r w:rsidR="001A553A" w:rsidRPr="009109A9">
        <w:rPr>
          <w:rStyle w:val="eopscxw251271027"/>
          <w:rFonts w:ascii="Arial" w:hAnsi="Arial" w:cs="Arial"/>
          <w:sz w:val="22"/>
          <w:szCs w:val="22"/>
          <w:u w:val="single"/>
        </w:rPr>
        <w:t> </w:t>
      </w:r>
    </w:p>
    <w:p w14:paraId="361A8B43" w14:textId="77777777" w:rsidR="001A553A" w:rsidRPr="009109A9" w:rsidRDefault="001A553A" w:rsidP="001A553A">
      <w:pPr>
        <w:pStyle w:val="paragraphscxw251271027"/>
        <w:spacing w:before="0" w:beforeAutospacing="0" w:after="0" w:afterAutospacing="0"/>
        <w:ind w:firstLine="360"/>
        <w:textAlignment w:val="baseline"/>
        <w:rPr>
          <w:rFonts w:ascii="Arial" w:hAnsi="Arial" w:cs="Arial"/>
          <w:sz w:val="22"/>
          <w:szCs w:val="22"/>
        </w:rPr>
      </w:pPr>
    </w:p>
    <w:p w14:paraId="361A8B44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Style w:val="eopscxw251271027"/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 xml:space="preserve">The Manager will respond within </w:t>
      </w:r>
      <w:r w:rsidR="00696C8D" w:rsidRPr="009109A9">
        <w:rPr>
          <w:rStyle w:val="normaltextrunscxw251271027"/>
          <w:rFonts w:ascii="Arial" w:hAnsi="Arial" w:cs="Arial"/>
          <w:sz w:val="22"/>
          <w:szCs w:val="22"/>
        </w:rPr>
        <w:t>2 weeks</w:t>
      </w:r>
      <w:r w:rsidRPr="009109A9">
        <w:rPr>
          <w:rStyle w:val="normaltextrunscxw251271027"/>
          <w:rFonts w:ascii="Arial" w:hAnsi="Arial" w:cs="Arial"/>
          <w:sz w:val="22"/>
          <w:szCs w:val="22"/>
        </w:rPr>
        <w:t>, having made an official record of the complaint and carry out a full investigation.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45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61A8B46" w14:textId="66D03565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Your concerns will be reviewed and we will ensure that you receive an acknowledgement before the end of the next workin</w:t>
      </w:r>
      <w:r w:rsidR="008E4642" w:rsidRPr="009109A9">
        <w:rPr>
          <w:rStyle w:val="normaltextrunscxw251271027"/>
          <w:rFonts w:ascii="Arial" w:hAnsi="Arial" w:cs="Arial"/>
          <w:sz w:val="22"/>
          <w:szCs w:val="22"/>
        </w:rPr>
        <w:t>g day and a resolution within 28</w:t>
      </w:r>
      <w:r w:rsidRPr="009109A9">
        <w:rPr>
          <w:rStyle w:val="normaltextrunscxw251271027"/>
          <w:rFonts w:ascii="Arial" w:hAnsi="Arial" w:cs="Arial"/>
          <w:sz w:val="22"/>
          <w:szCs w:val="22"/>
        </w:rPr>
        <w:t xml:space="preserve"> working days.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47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 xml:space="preserve">You may also discuss any concerns </w:t>
      </w:r>
      <w:r w:rsidR="00696C8D" w:rsidRPr="009109A9">
        <w:rPr>
          <w:rStyle w:val="normaltextrunscxw251271027"/>
          <w:rFonts w:ascii="Arial" w:hAnsi="Arial" w:cs="Arial"/>
          <w:sz w:val="22"/>
          <w:szCs w:val="22"/>
        </w:rPr>
        <w:t>with the following organisation</w:t>
      </w:r>
      <w:r w:rsidRPr="009109A9">
        <w:rPr>
          <w:rStyle w:val="normaltextrunscxw251271027"/>
          <w:rFonts w:ascii="Arial" w:hAnsi="Arial" w:cs="Arial"/>
          <w:sz w:val="22"/>
          <w:szCs w:val="22"/>
        </w:rPr>
        <w:t>: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48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61A8B49" w14:textId="77777777" w:rsidR="001A553A" w:rsidRPr="009109A9" w:rsidRDefault="001A553A" w:rsidP="001A553A">
      <w:pPr>
        <w:pStyle w:val="paragraphscxw251271027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OFSTED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4A" w14:textId="77777777" w:rsidR="001A553A" w:rsidRPr="009109A9" w:rsidRDefault="001A553A" w:rsidP="001A553A">
      <w:pPr>
        <w:pStyle w:val="paragraphscxw251271027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Piccadilly Gate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4B" w14:textId="77777777" w:rsidR="001A553A" w:rsidRPr="009109A9" w:rsidRDefault="001A553A" w:rsidP="001A553A">
      <w:pPr>
        <w:pStyle w:val="paragraphscxw251271027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Store Street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4C" w14:textId="77777777" w:rsidR="001A553A" w:rsidRPr="009109A9" w:rsidRDefault="001A553A" w:rsidP="001A553A">
      <w:pPr>
        <w:pStyle w:val="paragraphscxw251271027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Manchester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4D" w14:textId="77777777" w:rsidR="001A553A" w:rsidRPr="009109A9" w:rsidRDefault="001A553A" w:rsidP="001A553A">
      <w:pPr>
        <w:pStyle w:val="paragraphscxw251271027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M1 2WD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4E" w14:textId="77777777" w:rsidR="001A553A" w:rsidRPr="009109A9" w:rsidRDefault="001A553A" w:rsidP="001A553A">
      <w:pPr>
        <w:pStyle w:val="paragraphscxw251271027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Tel: 0300 1231231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4F" w14:textId="77777777" w:rsidR="001A553A" w:rsidRPr="009109A9" w:rsidRDefault="001A553A" w:rsidP="001A553A">
      <w:pPr>
        <w:pStyle w:val="paragraphscxw251271027"/>
        <w:spacing w:before="0" w:beforeAutospacing="0" w:after="0" w:afterAutospacing="0"/>
        <w:ind w:left="360"/>
        <w:textAlignment w:val="baseline"/>
        <w:rPr>
          <w:rStyle w:val="eopscxw251271027"/>
          <w:rFonts w:ascii="Arial" w:hAnsi="Arial" w:cs="Arial"/>
          <w:sz w:val="22"/>
          <w:szCs w:val="22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Website: </w:t>
      </w:r>
      <w:hyperlink r:id="rId7" w:tgtFrame="_blank" w:history="1">
        <w:r w:rsidRPr="009109A9">
          <w:rPr>
            <w:rStyle w:val="normaltextrunscxw251271027"/>
            <w:rFonts w:ascii="Arial" w:hAnsi="Arial" w:cs="Arial"/>
            <w:color w:val="0000FF"/>
            <w:sz w:val="22"/>
            <w:szCs w:val="22"/>
            <w:u w:val="single"/>
          </w:rPr>
          <w:t>www.ofsted.gov.uk</w:t>
        </w:r>
      </w:hyperlink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</w:p>
    <w:p w14:paraId="361A8B50" w14:textId="77777777" w:rsidR="00571E08" w:rsidRPr="009109A9" w:rsidRDefault="00571E08" w:rsidP="001A553A">
      <w:pPr>
        <w:pStyle w:val="paragraphscxw251271027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eopscxw251271027"/>
          <w:rFonts w:ascii="Arial" w:hAnsi="Arial" w:cs="Arial"/>
          <w:sz w:val="22"/>
          <w:szCs w:val="22"/>
        </w:rPr>
        <w:t xml:space="preserve">Email:  </w:t>
      </w:r>
      <w:hyperlink r:id="rId8" w:history="1">
        <w:r w:rsidR="00795E55" w:rsidRPr="009109A9">
          <w:rPr>
            <w:rStyle w:val="Hyperlink"/>
            <w:rFonts w:ascii="Arial" w:hAnsi="Arial" w:cs="Arial"/>
            <w:sz w:val="22"/>
            <w:szCs w:val="22"/>
          </w:rPr>
          <w:t>enquiries@ofsted.gov.uk</w:t>
        </w:r>
      </w:hyperlink>
      <w:r w:rsidR="00795E55" w:rsidRPr="009109A9">
        <w:rPr>
          <w:rStyle w:val="eopscxw251271027"/>
          <w:rFonts w:ascii="Arial" w:hAnsi="Arial" w:cs="Arial"/>
          <w:sz w:val="22"/>
          <w:szCs w:val="22"/>
        </w:rPr>
        <w:t xml:space="preserve"> </w:t>
      </w:r>
    </w:p>
    <w:p w14:paraId="361A8B51" w14:textId="77777777" w:rsidR="001A553A" w:rsidRPr="009109A9" w:rsidRDefault="001A553A" w:rsidP="001A553A">
      <w:pPr>
        <w:pStyle w:val="paragraphscxw251271027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109A9">
        <w:rPr>
          <w:rStyle w:val="eopscxw251271027"/>
          <w:rFonts w:ascii="Arial" w:hAnsi="Arial" w:cs="Arial"/>
          <w:sz w:val="22"/>
          <w:szCs w:val="22"/>
        </w:rPr>
        <w:t>  </w:t>
      </w:r>
    </w:p>
    <w:p w14:paraId="08711C27" w14:textId="0C0B4386" w:rsidR="009109A9" w:rsidRDefault="001A553A" w:rsidP="000C4860">
      <w:pPr>
        <w:pStyle w:val="paragraphscxw251271027"/>
        <w:spacing w:before="0" w:beforeAutospacing="0" w:after="0" w:afterAutospacing="0"/>
        <w:jc w:val="center"/>
        <w:textAlignment w:val="baseline"/>
        <w:rPr>
          <w:rStyle w:val="eopscxw251271027"/>
          <w:rFonts w:ascii="Arial" w:hAnsi="Arial" w:cs="Arial"/>
        </w:rPr>
      </w:pPr>
      <w:r w:rsidRPr="009109A9">
        <w:rPr>
          <w:rStyle w:val="normaltextrunscxw251271027"/>
          <w:rFonts w:ascii="Arial" w:hAnsi="Arial" w:cs="Arial"/>
          <w:sz w:val="22"/>
          <w:szCs w:val="22"/>
        </w:rPr>
        <w:t>Reviewed: </w:t>
      </w:r>
      <w:r w:rsidR="005B7DBF">
        <w:rPr>
          <w:rStyle w:val="normaltextrunscxw251271027"/>
          <w:rFonts w:ascii="Arial" w:hAnsi="Arial" w:cs="Arial"/>
          <w:sz w:val="22"/>
          <w:szCs w:val="22"/>
        </w:rPr>
        <w:t xml:space="preserve">Christina </w:t>
      </w:r>
      <w:proofErr w:type="spellStart"/>
      <w:r w:rsidR="005B7DBF">
        <w:rPr>
          <w:rStyle w:val="normaltextrunscxw251271027"/>
          <w:rFonts w:ascii="Arial" w:hAnsi="Arial" w:cs="Arial"/>
          <w:sz w:val="22"/>
          <w:szCs w:val="22"/>
        </w:rPr>
        <w:t>Neary</w:t>
      </w:r>
      <w:proofErr w:type="spellEnd"/>
      <w:r w:rsidR="000C4860" w:rsidRPr="009109A9">
        <w:rPr>
          <w:rStyle w:val="normaltextrunscxw251271027"/>
          <w:rFonts w:ascii="Arial" w:hAnsi="Arial" w:cs="Arial"/>
          <w:sz w:val="22"/>
          <w:szCs w:val="22"/>
        </w:rPr>
        <w:tab/>
      </w:r>
      <w:r w:rsidR="005B7DBF">
        <w:rPr>
          <w:rStyle w:val="normaltextrunscxw251271027"/>
          <w:rFonts w:ascii="Arial" w:hAnsi="Arial" w:cs="Arial"/>
          <w:sz w:val="22"/>
          <w:szCs w:val="22"/>
        </w:rPr>
        <w:t>July 24</w:t>
      </w:r>
      <w:r w:rsidRPr="009109A9">
        <w:rPr>
          <w:rStyle w:val="eopscxw251271027"/>
          <w:rFonts w:ascii="Arial" w:hAnsi="Arial" w:cs="Arial"/>
          <w:sz w:val="22"/>
          <w:szCs w:val="22"/>
        </w:rPr>
        <w:t> </w:t>
      </w:r>
      <w:r w:rsidR="00413CE9" w:rsidRPr="009109A9">
        <w:rPr>
          <w:rStyle w:val="eopscxw251271027"/>
          <w:rFonts w:ascii="Arial" w:hAnsi="Arial" w:cs="Arial"/>
          <w:sz w:val="22"/>
          <w:szCs w:val="22"/>
        </w:rPr>
        <w:tab/>
      </w:r>
      <w:r w:rsidR="000C4860" w:rsidRPr="009109A9">
        <w:rPr>
          <w:rStyle w:val="eopscxw251271027"/>
          <w:rFonts w:ascii="Arial" w:hAnsi="Arial" w:cs="Arial"/>
          <w:sz w:val="22"/>
          <w:szCs w:val="22"/>
        </w:rPr>
        <w:tab/>
      </w:r>
      <w:r w:rsidR="009109A9">
        <w:rPr>
          <w:rStyle w:val="eopscxw251271027"/>
          <w:rFonts w:ascii="Arial" w:hAnsi="Arial" w:cs="Arial"/>
          <w:sz w:val="22"/>
          <w:szCs w:val="22"/>
        </w:rPr>
        <w:tab/>
      </w:r>
      <w:r w:rsidR="00F111BA">
        <w:rPr>
          <w:rStyle w:val="eopscxw251271027"/>
          <w:rFonts w:ascii="Arial" w:hAnsi="Arial" w:cs="Arial"/>
          <w:sz w:val="22"/>
          <w:szCs w:val="22"/>
        </w:rPr>
        <w:t xml:space="preserve">Next review: </w:t>
      </w:r>
      <w:r w:rsidR="005B7DBF">
        <w:rPr>
          <w:rStyle w:val="eopscxw251271027"/>
          <w:rFonts w:ascii="Arial" w:hAnsi="Arial" w:cs="Arial"/>
          <w:sz w:val="22"/>
          <w:szCs w:val="22"/>
        </w:rPr>
        <w:t>July 26</w:t>
      </w:r>
      <w:bookmarkStart w:id="0" w:name="_GoBack"/>
      <w:bookmarkEnd w:id="0"/>
    </w:p>
    <w:p w14:paraId="3A82E9A5" w14:textId="77777777" w:rsidR="009109A9" w:rsidRDefault="009109A9" w:rsidP="000C4860">
      <w:pPr>
        <w:pStyle w:val="paragraphscxw251271027"/>
        <w:spacing w:before="0" w:beforeAutospacing="0" w:after="0" w:afterAutospacing="0"/>
        <w:jc w:val="center"/>
        <w:textAlignment w:val="baseline"/>
        <w:rPr>
          <w:rStyle w:val="eopscxw251271027"/>
          <w:rFonts w:ascii="Arial" w:hAnsi="Arial" w:cs="Arial"/>
        </w:rPr>
      </w:pPr>
    </w:p>
    <w:p w14:paraId="361A8B53" w14:textId="7651C86D" w:rsidR="001A553A" w:rsidRDefault="001A553A" w:rsidP="000C4860">
      <w:pPr>
        <w:pStyle w:val="paragraphscxw251271027"/>
        <w:spacing w:before="0" w:beforeAutospacing="0" w:after="0" w:afterAutospacing="0"/>
        <w:jc w:val="center"/>
        <w:textAlignment w:val="baseline"/>
      </w:pPr>
      <w:r>
        <w:rPr>
          <w:rStyle w:val="normaltextrunscxw251271027"/>
          <w:rFonts w:ascii="Arial" w:hAnsi="Arial" w:cs="Arial"/>
          <w:b/>
          <w:bCs/>
        </w:rPr>
        <w:t>Leadership &amp; Management</w:t>
      </w:r>
    </w:p>
    <w:sectPr w:rsidR="001A553A" w:rsidSect="001A553A">
      <w:pgSz w:w="11906" w:h="16838"/>
      <w:pgMar w:top="1440" w:right="1800" w:bottom="1440" w:left="180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3A"/>
    <w:rsid w:val="000C4860"/>
    <w:rsid w:val="001A553A"/>
    <w:rsid w:val="00413CE9"/>
    <w:rsid w:val="00571E08"/>
    <w:rsid w:val="005B7DBF"/>
    <w:rsid w:val="00696C8D"/>
    <w:rsid w:val="00795E55"/>
    <w:rsid w:val="008E4642"/>
    <w:rsid w:val="009109A9"/>
    <w:rsid w:val="00B85CB1"/>
    <w:rsid w:val="00DC48A2"/>
    <w:rsid w:val="00F1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A8B2B"/>
  <w15:chartTrackingRefBased/>
  <w15:docId w15:val="{906915A5-FCFC-4544-983E-07CDB6C7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cxw251271027">
    <w:name w:val="paragraph scxw251271027"/>
    <w:basedOn w:val="Normal"/>
    <w:rsid w:val="001A553A"/>
    <w:pPr>
      <w:spacing w:before="100" w:beforeAutospacing="1" w:after="100" w:afterAutospacing="1"/>
    </w:pPr>
  </w:style>
  <w:style w:type="character" w:customStyle="1" w:styleId="normaltextrunscxw251271027">
    <w:name w:val="normaltextrun scxw251271027"/>
    <w:basedOn w:val="DefaultParagraphFont"/>
    <w:rsid w:val="001A553A"/>
  </w:style>
  <w:style w:type="character" w:customStyle="1" w:styleId="eopscxw251271027">
    <w:name w:val="eop scxw251271027"/>
    <w:basedOn w:val="DefaultParagraphFont"/>
    <w:rsid w:val="001A553A"/>
  </w:style>
  <w:style w:type="character" w:customStyle="1" w:styleId="contextualspellingandgrammarerrorscxw251271027">
    <w:name w:val="contextualspellingandgrammarerror scxw251271027"/>
    <w:basedOn w:val="DefaultParagraphFont"/>
    <w:rsid w:val="001A553A"/>
  </w:style>
  <w:style w:type="character" w:styleId="Hyperlink">
    <w:name w:val="Hyperlink"/>
    <w:rsid w:val="001A553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09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0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ofste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fsted.gov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ex-walker@1ststepsdaynursery.co.uk" TargetMode="External"/><Relationship Id="rId5" Type="http://schemas.openxmlformats.org/officeDocument/2006/relationships/hyperlink" Target="mailto:Bowdenbev@1ststepsdaynursery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61549-B9A3-4B41-A69B-C769204C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Procedure</vt:lpstr>
    </vt:vector>
  </TitlesOfParts>
  <Company>Hewlett-Packard</Company>
  <LinksUpToDate>false</LinksUpToDate>
  <CharactersWithSpaces>1755</CharactersWithSpaces>
  <SharedDoc>false</SharedDoc>
  <HLinks>
    <vt:vector size="30" baseType="variant">
      <vt:variant>
        <vt:i4>5636162</vt:i4>
      </vt:variant>
      <vt:variant>
        <vt:i4>12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3080282</vt:i4>
      </vt:variant>
      <vt:variant>
        <vt:i4>9</vt:i4>
      </vt:variant>
      <vt:variant>
        <vt:i4>0</vt:i4>
      </vt:variant>
      <vt:variant>
        <vt:i4>5</vt:i4>
      </vt:variant>
      <vt:variant>
        <vt:lpwstr>mailto:Alex-walker@1ststepsdaynursery.co.uk</vt:lpwstr>
      </vt:variant>
      <vt:variant>
        <vt:lpwstr/>
      </vt:variant>
      <vt:variant>
        <vt:i4>1703984</vt:i4>
      </vt:variant>
      <vt:variant>
        <vt:i4>6</vt:i4>
      </vt:variant>
      <vt:variant>
        <vt:i4>0</vt:i4>
      </vt:variant>
      <vt:variant>
        <vt:i4>5</vt:i4>
      </vt:variant>
      <vt:variant>
        <vt:lpwstr>mailto:Bowdenbev@1ststepsdaynursery.co.uk</vt:lpwstr>
      </vt:variant>
      <vt:variant>
        <vt:lpwstr/>
      </vt:variant>
      <vt:variant>
        <vt:i4>3080282</vt:i4>
      </vt:variant>
      <vt:variant>
        <vt:i4>3</vt:i4>
      </vt:variant>
      <vt:variant>
        <vt:i4>0</vt:i4>
      </vt:variant>
      <vt:variant>
        <vt:i4>5</vt:i4>
      </vt:variant>
      <vt:variant>
        <vt:lpwstr>mailto:Alex-walker@1ststepsdaynursery.co.uk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mailto:Bowdenbev@1ststepsdaynursery.co.uk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Procedure</dc:title>
  <dc:subject/>
  <dc:creator>Harley</dc:creator>
  <cp:keywords/>
  <cp:lastModifiedBy>Microsoft account</cp:lastModifiedBy>
  <cp:revision>2</cp:revision>
  <cp:lastPrinted>2022-06-09T13:59:00Z</cp:lastPrinted>
  <dcterms:created xsi:type="dcterms:W3CDTF">2024-07-23T08:58:00Z</dcterms:created>
  <dcterms:modified xsi:type="dcterms:W3CDTF">2024-07-23T08:58:00Z</dcterms:modified>
</cp:coreProperties>
</file>